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2C" w:rsidRDefault="0057472C" w:rsidP="00902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68" w:tblpY="-187"/>
        <w:tblW w:w="10851" w:type="dxa"/>
        <w:tblLook w:val="01E0"/>
      </w:tblPr>
      <w:tblGrid>
        <w:gridCol w:w="3640"/>
        <w:gridCol w:w="3255"/>
        <w:gridCol w:w="235"/>
        <w:gridCol w:w="3721"/>
      </w:tblGrid>
      <w:tr w:rsidR="0057472C" w:rsidRPr="00DC2190" w:rsidTr="008272FC">
        <w:trPr>
          <w:trHeight w:val="1572"/>
        </w:trPr>
        <w:tc>
          <w:tcPr>
            <w:tcW w:w="3642" w:type="dxa"/>
          </w:tcPr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«ПРИНЯТО»</w:t>
            </w:r>
          </w:p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педагогического совета  МКОУ «СОШ № 6 </w:t>
            </w:r>
          </w:p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г. Баксана»</w:t>
            </w:r>
          </w:p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</w:t>
            </w:r>
            <w:r w:rsidRPr="00DC2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 «____»____20_____г. №______</w:t>
            </w:r>
          </w:p>
        </w:tc>
        <w:tc>
          <w:tcPr>
            <w:tcW w:w="3251" w:type="dxa"/>
          </w:tcPr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«СОГЛАСОВАНО»</w:t>
            </w:r>
          </w:p>
          <w:p w:rsidR="0057472C" w:rsidRPr="00DC2190" w:rsidRDefault="0057472C" w:rsidP="008272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 </w:t>
            </w:r>
            <w:proofErr w:type="spellStart"/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Совета_родителей</w:t>
            </w:r>
            <w:proofErr w:type="spellEnd"/>
          </w:p>
          <w:p w:rsidR="0057472C" w:rsidRPr="00DC2190" w:rsidRDefault="0057472C" w:rsidP="008272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__________Баксанова</w:t>
            </w:r>
            <w:proofErr w:type="spellEnd"/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Л.Х</w:t>
            </w:r>
          </w:p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2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«____»___________20_____г. </w:t>
            </w:r>
          </w:p>
        </w:tc>
        <w:tc>
          <w:tcPr>
            <w:tcW w:w="235" w:type="dxa"/>
          </w:tcPr>
          <w:p w:rsidR="0057472C" w:rsidRPr="00DC2190" w:rsidRDefault="0057472C" w:rsidP="008272FC">
            <w:pPr>
              <w:tabs>
                <w:tab w:val="left" w:pos="10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57472C" w:rsidRPr="00DC2190" w:rsidRDefault="0057472C" w:rsidP="008272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:rsidR="0057472C" w:rsidRPr="00DC2190" w:rsidRDefault="0057472C" w:rsidP="008272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 МКОУ «СОШ № 6 </w:t>
            </w:r>
          </w:p>
          <w:p w:rsidR="0057472C" w:rsidRPr="00DC2190" w:rsidRDefault="0057472C" w:rsidP="008272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Баксана»  </w:t>
            </w:r>
          </w:p>
          <w:p w:rsidR="0057472C" w:rsidRPr="00DC2190" w:rsidRDefault="0057472C" w:rsidP="008272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Ф.З.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</w:t>
            </w: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</w:t>
            </w:r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DC21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Приказ </w:t>
            </w:r>
            <w:r w:rsidRPr="00DC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2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 «____»____20_____г. №______</w:t>
            </w:r>
          </w:p>
          <w:p w:rsidR="0057472C" w:rsidRPr="00DC2190" w:rsidRDefault="0057472C" w:rsidP="008272F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1E6" w:rsidRPr="009021E6" w:rsidRDefault="009021E6" w:rsidP="00902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E6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приема </w:t>
      </w:r>
    </w:p>
    <w:p w:rsidR="009021E6" w:rsidRPr="009021E6" w:rsidRDefault="009021E6" w:rsidP="00902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E6">
        <w:rPr>
          <w:rFonts w:ascii="Times New Roman" w:hAnsi="Times New Roman" w:cs="Times New Roman"/>
          <w:b/>
          <w:sz w:val="24"/>
          <w:szCs w:val="24"/>
        </w:rPr>
        <w:t xml:space="preserve"> в  </w:t>
      </w:r>
      <w:r w:rsidR="00E407FD">
        <w:rPr>
          <w:rFonts w:ascii="Times New Roman" w:hAnsi="Times New Roman" w:cs="Times New Roman"/>
          <w:b/>
          <w:sz w:val="24"/>
          <w:szCs w:val="24"/>
        </w:rPr>
        <w:t xml:space="preserve">дошкольные группы </w:t>
      </w:r>
      <w:r w:rsidRPr="009021E6">
        <w:rPr>
          <w:rFonts w:ascii="Times New Roman" w:hAnsi="Times New Roman" w:cs="Times New Roman"/>
          <w:b/>
          <w:sz w:val="24"/>
          <w:szCs w:val="24"/>
        </w:rPr>
        <w:t xml:space="preserve">МКОУ «СОШ № 6 г. Баксана» </w:t>
      </w:r>
    </w:p>
    <w:p w:rsidR="004D7BDF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1. Настоящие Правила </w:t>
      </w:r>
      <w:r w:rsidR="004D7BDF" w:rsidRPr="009021E6">
        <w:rPr>
          <w:rFonts w:ascii="Times New Roman" w:hAnsi="Times New Roman" w:cs="Times New Roman"/>
          <w:sz w:val="24"/>
          <w:szCs w:val="24"/>
        </w:rPr>
        <w:t xml:space="preserve">определяют правила приема граждан Российской Федерации </w:t>
      </w:r>
      <w:r w:rsidRPr="009021E6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дошкольного образования </w:t>
      </w:r>
      <w:r w:rsidR="008100B9">
        <w:rPr>
          <w:rFonts w:ascii="Times New Roman" w:hAnsi="Times New Roman" w:cs="Times New Roman"/>
          <w:sz w:val="24"/>
          <w:szCs w:val="24"/>
        </w:rPr>
        <w:t>в</w:t>
      </w:r>
      <w:r w:rsidR="004D7BDF">
        <w:rPr>
          <w:rFonts w:ascii="Times New Roman" w:hAnsi="Times New Roman" w:cs="Times New Roman"/>
          <w:sz w:val="24"/>
          <w:szCs w:val="24"/>
        </w:rPr>
        <w:t xml:space="preserve"> </w:t>
      </w:r>
      <w:r w:rsidRPr="009021E6">
        <w:rPr>
          <w:rFonts w:ascii="Times New Roman" w:hAnsi="Times New Roman" w:cs="Times New Roman"/>
          <w:sz w:val="24"/>
          <w:szCs w:val="24"/>
        </w:rPr>
        <w:t>МКОУ «СОШ № 6 г</w:t>
      </w:r>
      <w:proofErr w:type="gramStart"/>
      <w:r w:rsidRPr="009021E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021E6">
        <w:rPr>
          <w:rFonts w:ascii="Times New Roman" w:hAnsi="Times New Roman" w:cs="Times New Roman"/>
          <w:sz w:val="24"/>
          <w:szCs w:val="24"/>
        </w:rPr>
        <w:t>аксана» (далее - Правила)</w:t>
      </w:r>
      <w:r w:rsidR="004D7BDF">
        <w:rPr>
          <w:rFonts w:ascii="Times New Roman" w:hAnsi="Times New Roman" w:cs="Times New Roman"/>
          <w:sz w:val="24"/>
          <w:szCs w:val="24"/>
        </w:rPr>
        <w:t xml:space="preserve"> и</w:t>
      </w:r>
      <w:r w:rsidRPr="009021E6"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</w:t>
      </w:r>
      <w:r w:rsidR="004D7BDF">
        <w:rPr>
          <w:rFonts w:ascii="Times New Roman" w:hAnsi="Times New Roman" w:cs="Times New Roman"/>
          <w:sz w:val="24"/>
          <w:szCs w:val="24"/>
        </w:rPr>
        <w:t>:</w:t>
      </w:r>
    </w:p>
    <w:p w:rsidR="004D7BDF" w:rsidRPr="00DC2190" w:rsidRDefault="004D7BDF" w:rsidP="004D7B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190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№273 – ФЗ от 29.12.2012 года</w:t>
      </w:r>
    </w:p>
    <w:p w:rsidR="004D7BDF" w:rsidRDefault="004D7BDF" w:rsidP="004D7B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C39">
        <w:rPr>
          <w:rFonts w:ascii="Times New Roman" w:hAnsi="Times New Roman" w:cs="Times New Roman"/>
          <w:sz w:val="24"/>
          <w:szCs w:val="24"/>
          <w:shd w:val="clear" w:color="auto" w:fill="F5F5F5"/>
        </w:rPr>
        <w:t>Приказ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ом</w:t>
      </w:r>
      <w:r w:rsidRPr="00593C39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593C39">
        <w:rPr>
          <w:rFonts w:ascii="Times New Roman" w:hAnsi="Times New Roman" w:cs="Times New Roman"/>
          <w:sz w:val="24"/>
          <w:szCs w:val="24"/>
        </w:rPr>
        <w:t xml:space="preserve">Министерства  образования и науки </w:t>
      </w:r>
      <w:r w:rsidRPr="00593C39">
        <w:rPr>
          <w:rFonts w:ascii="Times New Roman" w:hAnsi="Times New Roman" w:cs="Times New Roman"/>
          <w:sz w:val="24"/>
          <w:szCs w:val="24"/>
          <w:shd w:val="clear" w:color="auto" w:fill="F5F5F5"/>
        </w:rPr>
        <w:t>России от 08.04.2014 N 293 "Об утверждении Порядка приема на обучение по образовательным программам дошкольного образования"</w:t>
      </w:r>
      <w:proofErr w:type="gramStart"/>
      <w:r w:rsidRPr="00593C39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proofErr w:type="gramEnd"/>
      <w:r w:rsidRPr="00593C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3C3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93C39">
        <w:rPr>
          <w:rFonts w:ascii="Times New Roman" w:hAnsi="Times New Roman" w:cs="Times New Roman"/>
          <w:sz w:val="24"/>
          <w:szCs w:val="24"/>
        </w:rPr>
        <w:t xml:space="preserve">арегистрирован в Минюсте РФ 12 мая 2014г. регистрационный № 32220), </w:t>
      </w:r>
    </w:p>
    <w:p w:rsidR="004D7BDF" w:rsidRPr="00DC2190" w:rsidRDefault="004D7BDF" w:rsidP="004D7B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19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требованиями к условиям и организации обучения в общеобразовательных учреждениях </w:t>
      </w:r>
      <w:proofErr w:type="spellStart"/>
      <w:r w:rsidRPr="00DC219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C2190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21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3049</w:t>
      </w:r>
      <w:r w:rsidRPr="00DC219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190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C21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DC2190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3 года № 26</w:t>
      </w:r>
      <w:r w:rsidRPr="00DC21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D7BDF" w:rsidRPr="004D7BDF" w:rsidRDefault="004F30F8" w:rsidP="004D7B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D7BDF" w:rsidRPr="004D7BDF">
          <w:rPr>
            <w:rStyle w:val="a6"/>
            <w:rFonts w:ascii="Times New Roman" w:hAnsi="Times New Roman"/>
            <w:color w:val="auto"/>
            <w:szCs w:val="24"/>
          </w:rPr>
          <w:t>Законом Кабардино-Балкарской Республики от 24 апреля 2014 г. №23-РЗ  "Об образовании"</w:t>
        </w:r>
      </w:hyperlink>
    </w:p>
    <w:p w:rsidR="004D7BDF" w:rsidRDefault="004D7BDF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гражданства, в том числе соотечественников за рубежом, осуществляется в соответствии с международными договорами Российской Федерации, Федеральным </w:t>
      </w:r>
      <w:hyperlink r:id="rId6" w:history="1">
        <w:r w:rsidRPr="009021E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и настоящими Правилами.</w:t>
      </w:r>
    </w:p>
    <w:p w:rsid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3. </w:t>
      </w:r>
      <w:r w:rsidR="008100B9">
        <w:rPr>
          <w:rFonts w:ascii="Times New Roman" w:hAnsi="Times New Roman" w:cs="Times New Roman"/>
          <w:sz w:val="24"/>
          <w:szCs w:val="24"/>
        </w:rPr>
        <w:t>В дошкольные группы</w:t>
      </w:r>
      <w:r w:rsidRPr="009021E6">
        <w:rPr>
          <w:rFonts w:ascii="Times New Roman" w:hAnsi="Times New Roman" w:cs="Times New Roman"/>
          <w:sz w:val="24"/>
          <w:szCs w:val="24"/>
        </w:rPr>
        <w:t xml:space="preserve"> принимаются граждане, имеющие право на получение дошкольного образования и проживающие как на закрепленной за МКОУ «СОШ № 6 г.Баксана» территории в соответствии с постановлением местной администрации г.о.Баксан, так и вне ее, в рамках реализации муниципальной услуги по 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5F1844" w:rsidRPr="005F1844" w:rsidRDefault="005F1844" w:rsidP="005F1844">
      <w:pPr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C86A49">
        <w:rPr>
          <w:rFonts w:ascii="Times New Roman" w:hAnsi="Times New Roman" w:cs="Times New Roman"/>
          <w:sz w:val="24"/>
          <w:szCs w:val="24"/>
        </w:rPr>
        <w:t>Прием детей в дошкольное  образовательное учреждение осуществляется в установленном  порядке в  возрасте от 2 месяцев до 7 лет на основании заявления родителей, медицинского заключения,  направления департамента образования.</w:t>
      </w:r>
      <w:r w:rsidRPr="00C86A49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В соответствии с Приказом </w:t>
      </w:r>
      <w:r w:rsidRPr="00C86A49">
        <w:rPr>
          <w:rFonts w:ascii="Times New Roman" w:hAnsi="Times New Roman" w:cs="Times New Roman"/>
          <w:sz w:val="24"/>
          <w:szCs w:val="24"/>
        </w:rPr>
        <w:t xml:space="preserve">МОН </w:t>
      </w:r>
      <w:r w:rsidRPr="00C86A49">
        <w:rPr>
          <w:rFonts w:ascii="Times New Roman" w:hAnsi="Times New Roman" w:cs="Times New Roman"/>
          <w:sz w:val="24"/>
          <w:szCs w:val="24"/>
          <w:shd w:val="clear" w:color="auto" w:fill="F5F5F5"/>
        </w:rPr>
        <w:t>России от 08.04.2014 N 293 "Об утверждении Порядка приема на обучение по образовательным программам дошкольного образования"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Pr="00C86A49">
        <w:rPr>
          <w:rFonts w:ascii="Times New Roman" w:hAnsi="Times New Roman" w:cs="Times New Roman"/>
          <w:sz w:val="24"/>
          <w:szCs w:val="24"/>
        </w:rPr>
        <w:t xml:space="preserve">Возраст приема  детей  в  ДОУ определяется Уставом учреждения  в зависимости от наличия необходимых условий пребывания. Группы </w:t>
      </w:r>
      <w:r>
        <w:rPr>
          <w:rFonts w:ascii="Times New Roman" w:hAnsi="Times New Roman" w:cs="Times New Roman"/>
          <w:sz w:val="24"/>
          <w:szCs w:val="24"/>
        </w:rPr>
        <w:t xml:space="preserve">могут быть одновозрастные,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C86A49">
        <w:rPr>
          <w:rFonts w:ascii="Times New Roman" w:hAnsi="Times New Roman" w:cs="Times New Roman"/>
          <w:sz w:val="24"/>
          <w:szCs w:val="24"/>
        </w:rPr>
        <w:t>возрастные</w:t>
      </w:r>
      <w:proofErr w:type="spellEnd"/>
      <w:r w:rsidRPr="00C86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49">
        <w:rPr>
          <w:rFonts w:ascii="Times New Roman" w:hAnsi="Times New Roman" w:cs="Times New Roman"/>
          <w:sz w:val="24"/>
          <w:szCs w:val="24"/>
        </w:rPr>
        <w:t>трехвозрастные</w:t>
      </w:r>
      <w:proofErr w:type="spellEnd"/>
      <w:r w:rsidRPr="00C86A49">
        <w:rPr>
          <w:rFonts w:ascii="Times New Roman" w:hAnsi="Times New Roman" w:cs="Times New Roman"/>
          <w:sz w:val="24"/>
          <w:szCs w:val="24"/>
        </w:rPr>
        <w:t xml:space="preserve">  и  разновозрастные по составу.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4. Прием на </w:t>
      </w:r>
      <w:r w:rsidR="00216195">
        <w:rPr>
          <w:rFonts w:ascii="Times New Roman" w:hAnsi="Times New Roman" w:cs="Times New Roman"/>
          <w:sz w:val="24"/>
          <w:szCs w:val="24"/>
        </w:rPr>
        <w:t>уровень дошкольного образования (далее УДО)</w:t>
      </w:r>
      <w:r w:rsidRPr="009021E6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календарного года при наличии свободных мест.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lastRenderedPageBreak/>
        <w:t xml:space="preserve">5. В приеме </w:t>
      </w:r>
      <w:r w:rsidR="00216195">
        <w:rPr>
          <w:rFonts w:ascii="Times New Roman" w:hAnsi="Times New Roman" w:cs="Times New Roman"/>
          <w:sz w:val="24"/>
          <w:szCs w:val="24"/>
        </w:rPr>
        <w:t>в МКОУ</w:t>
      </w:r>
      <w:r w:rsidRPr="009021E6">
        <w:rPr>
          <w:rFonts w:ascii="Times New Roman" w:hAnsi="Times New Roman" w:cs="Times New Roman"/>
          <w:sz w:val="24"/>
          <w:szCs w:val="24"/>
        </w:rPr>
        <w:t xml:space="preserve">  может быть отказано только по причине отсутствия в ней свободных мест, за исключением случаев, предусмотренных </w:t>
      </w:r>
      <w:hyperlink r:id="rId7" w:history="1">
        <w:r w:rsidRPr="009021E6">
          <w:rPr>
            <w:rFonts w:ascii="Times New Roman" w:hAnsi="Times New Roman" w:cs="Times New Roman"/>
            <w:sz w:val="24"/>
            <w:szCs w:val="24"/>
          </w:rPr>
          <w:t>статьей 88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 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В случае отсутствия мест в  ДО родители </w:t>
      </w:r>
      <w:hyperlink r:id="rId8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ребенка для решения вопроса о его устройстве в другую образовательную организацию обращаются непосредственно в </w:t>
      </w:r>
      <w:r w:rsidR="00216195">
        <w:rPr>
          <w:rFonts w:ascii="Times New Roman" w:hAnsi="Times New Roman" w:cs="Times New Roman"/>
          <w:sz w:val="24"/>
          <w:szCs w:val="24"/>
        </w:rPr>
        <w:t>МКУ</w:t>
      </w:r>
      <w:r w:rsidRPr="009021E6">
        <w:rPr>
          <w:rFonts w:ascii="Times New Roman" w:hAnsi="Times New Roman" w:cs="Times New Roman"/>
          <w:sz w:val="24"/>
          <w:szCs w:val="24"/>
        </w:rPr>
        <w:t xml:space="preserve"> «Департамент образования г.о. Баксан».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4"/>
      <w:bookmarkEnd w:id="0"/>
      <w:r w:rsidRPr="009021E6">
        <w:rPr>
          <w:rFonts w:ascii="Times New Roman" w:hAnsi="Times New Roman" w:cs="Times New Roman"/>
          <w:sz w:val="24"/>
          <w:szCs w:val="24"/>
        </w:rPr>
        <w:t>6. Документы о приеме подаются в ДО после получения  в МКУ «Департамент образования г.о. Баксан»</w:t>
      </w:r>
      <w:r w:rsidR="00A37465">
        <w:rPr>
          <w:rFonts w:ascii="Times New Roman" w:hAnsi="Times New Roman" w:cs="Times New Roman"/>
          <w:sz w:val="24"/>
          <w:szCs w:val="24"/>
        </w:rPr>
        <w:t xml:space="preserve"> </w:t>
      </w:r>
      <w:r w:rsidRPr="009021E6">
        <w:rPr>
          <w:rFonts w:ascii="Times New Roman" w:hAnsi="Times New Roman" w:cs="Times New Roman"/>
          <w:sz w:val="24"/>
          <w:szCs w:val="24"/>
        </w:rPr>
        <w:t>соответствующего направления в рамках реализации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8"/>
      <w:bookmarkEnd w:id="1"/>
      <w:r w:rsidRPr="009021E6">
        <w:rPr>
          <w:rFonts w:ascii="Times New Roman" w:hAnsi="Times New Roman" w:cs="Times New Roman"/>
          <w:sz w:val="24"/>
          <w:szCs w:val="24"/>
        </w:rPr>
        <w:t xml:space="preserve">7. Прием в </w:t>
      </w:r>
      <w:r w:rsidR="00216195">
        <w:rPr>
          <w:rFonts w:ascii="Times New Roman" w:hAnsi="Times New Roman" w:cs="Times New Roman"/>
          <w:sz w:val="24"/>
          <w:szCs w:val="24"/>
        </w:rPr>
        <w:t>дошкольные группы</w:t>
      </w:r>
      <w:r w:rsidRPr="009021E6">
        <w:rPr>
          <w:rFonts w:ascii="Times New Roman" w:hAnsi="Times New Roman" w:cs="Times New Roman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</w:t>
      </w:r>
      <w:hyperlink r:id="rId9" w:history="1">
        <w:r w:rsidRPr="009021E6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history="1">
        <w:r w:rsidRPr="009021E6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В заявлении родителями </w:t>
      </w:r>
      <w:hyperlink r:id="rId11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ребенка указываются следующие сведения: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1E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021E6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Установленная форма заявления (Приложение 1) размещается на информационном стенде и на официальном сайте в сети Интернет МКОУ «СОШ № 6 г.Баксана».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Для приема в образовательную организацию: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а) родители </w:t>
      </w:r>
      <w:hyperlink r:id="rId12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детей, проживающих на закрепленной территории, для зачисления ребенка в дошкольную группу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Pr="009021E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переводом на русский язык.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личном деле в течение всего периода обучения ребенка.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8. При приеме ребенка в дошкольн</w:t>
      </w:r>
      <w:r w:rsidR="00216195">
        <w:rPr>
          <w:rFonts w:ascii="Times New Roman" w:hAnsi="Times New Roman" w:cs="Times New Roman"/>
          <w:sz w:val="24"/>
          <w:szCs w:val="24"/>
        </w:rPr>
        <w:t>ые</w:t>
      </w:r>
      <w:r w:rsidRPr="009021E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16195">
        <w:rPr>
          <w:rFonts w:ascii="Times New Roman" w:hAnsi="Times New Roman" w:cs="Times New Roman"/>
          <w:sz w:val="24"/>
          <w:szCs w:val="24"/>
        </w:rPr>
        <w:t>ы</w:t>
      </w:r>
      <w:r w:rsidRPr="009021E6">
        <w:rPr>
          <w:rFonts w:ascii="Times New Roman" w:hAnsi="Times New Roman" w:cs="Times New Roman"/>
          <w:sz w:val="24"/>
          <w:szCs w:val="24"/>
        </w:rPr>
        <w:t xml:space="preserve">  </w:t>
      </w:r>
      <w:r w:rsidR="00216195">
        <w:rPr>
          <w:rFonts w:ascii="Times New Roman" w:hAnsi="Times New Roman" w:cs="Times New Roman"/>
          <w:sz w:val="24"/>
          <w:szCs w:val="24"/>
        </w:rPr>
        <w:t>администрация</w:t>
      </w:r>
      <w:r w:rsidRPr="009021E6">
        <w:rPr>
          <w:rFonts w:ascii="Times New Roman" w:hAnsi="Times New Roman" w:cs="Times New Roman"/>
          <w:sz w:val="24"/>
          <w:szCs w:val="24"/>
        </w:rPr>
        <w:t xml:space="preserve"> знакомит  родителей (законных представителей) с Уставом, лицензией на осуществление образовательной </w:t>
      </w:r>
      <w:r w:rsidRPr="009021E6">
        <w:rPr>
          <w:rFonts w:ascii="Times New Roman" w:hAnsi="Times New Roman" w:cs="Times New Roman"/>
          <w:sz w:val="24"/>
          <w:szCs w:val="24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установленные локальными нормативными актами МКОУ «СОШ № 6 г.Баксана».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</w:t>
      </w:r>
      <w:hyperlink r:id="rId14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(Приложение 2).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9021E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021E6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10. Родители </w:t>
      </w:r>
      <w:hyperlink r:id="rId15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ребенка могут направить заявление о приеме  почтовым сообщением с уведомлением о вручении посредством официального сайта МКУ «Департамента образования г.о. Баксан»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Оригинал паспорта или иного </w:t>
      </w:r>
      <w:hyperlink r:id="rId16" w:history="1">
        <w:r w:rsidRPr="009021E6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, удостоверяющего личность родителей (законных представителей), и другие документы в соответствии с п. </w:t>
      </w:r>
      <w:hyperlink r:id="rId17" w:anchor="Par68" w:history="1">
        <w:r w:rsidRPr="009021E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настоящих Правил предъявляются в </w:t>
      </w:r>
      <w:r w:rsidR="00DC6570">
        <w:rPr>
          <w:rFonts w:ascii="Times New Roman" w:hAnsi="Times New Roman" w:cs="Times New Roman"/>
          <w:sz w:val="24"/>
          <w:szCs w:val="24"/>
        </w:rPr>
        <w:t>МКОУ</w:t>
      </w:r>
      <w:r w:rsidRPr="009021E6">
        <w:rPr>
          <w:rFonts w:ascii="Times New Roman" w:hAnsi="Times New Roman" w:cs="Times New Roman"/>
          <w:sz w:val="24"/>
          <w:szCs w:val="24"/>
        </w:rPr>
        <w:t xml:space="preserve"> в сроки, определяемые МКУ «Департамента образования г.о. Баксан», до начала посещения ребенком образовательной организации.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11. Заявление о приеме и прилагаемые к нему документы, представленные родителями (законными представителями) детей, регистрируются у</w:t>
      </w:r>
      <w:r w:rsidR="00DC6570">
        <w:rPr>
          <w:rFonts w:ascii="Times New Roman" w:hAnsi="Times New Roman" w:cs="Times New Roman"/>
          <w:sz w:val="24"/>
          <w:szCs w:val="24"/>
        </w:rPr>
        <w:t xml:space="preserve">полномоченным должностным лицом, </w:t>
      </w:r>
      <w:r w:rsidRPr="009021E6">
        <w:rPr>
          <w:rFonts w:ascii="Times New Roman" w:hAnsi="Times New Roman" w:cs="Times New Roman"/>
          <w:sz w:val="24"/>
          <w:szCs w:val="24"/>
        </w:rPr>
        <w:t xml:space="preserve">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(Приложение 3)  в получении документов, содержащая информацию о регистрационном номере заявления о приеме ребенка, перечне представленных документов. Расписка заверя</w:t>
      </w:r>
      <w:r w:rsidR="00DC6570">
        <w:rPr>
          <w:rFonts w:ascii="Times New Roman" w:hAnsi="Times New Roman" w:cs="Times New Roman"/>
          <w:sz w:val="24"/>
          <w:szCs w:val="24"/>
        </w:rPr>
        <w:t>ется подписью должностного лица</w:t>
      </w:r>
      <w:r w:rsidRPr="009021E6">
        <w:rPr>
          <w:rFonts w:ascii="Times New Roman" w:hAnsi="Times New Roman" w:cs="Times New Roman"/>
          <w:sz w:val="24"/>
          <w:szCs w:val="24"/>
        </w:rPr>
        <w:t>, ответственного за прием документов, и печатью МКОУ «СОШ №6 г.Баксана» 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12. Дети, родители (законные представители) которых не представили необходимые для приема документы в соответствии с п. </w:t>
      </w:r>
      <w:hyperlink r:id="rId18" w:anchor="Par68" w:history="1">
        <w:r w:rsidRPr="009021E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настоящих Правил, остаются на учете детей, нуждающихся в предоставлении места в образовательной организации. Место в </w:t>
      </w:r>
      <w:r w:rsidR="00DC6570">
        <w:rPr>
          <w:rFonts w:ascii="Times New Roman" w:hAnsi="Times New Roman" w:cs="Times New Roman"/>
          <w:sz w:val="24"/>
          <w:szCs w:val="24"/>
        </w:rPr>
        <w:t>МКОУ</w:t>
      </w:r>
      <w:r w:rsidRPr="009021E6">
        <w:rPr>
          <w:rFonts w:ascii="Times New Roman" w:hAnsi="Times New Roman" w:cs="Times New Roman"/>
          <w:sz w:val="24"/>
          <w:szCs w:val="24"/>
        </w:rPr>
        <w:t xml:space="preserve">  ребенку предоставляется при освобождении мест в соответствующей возрастной группе в течение года.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13. После приема документов, указанных в п. </w:t>
      </w:r>
      <w:hyperlink r:id="rId19" w:anchor="Par68" w:history="1">
        <w:r w:rsidRPr="009021E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настоящих Правил, МКОУ «СОШ №6 г.Баксана» заключает договор об образовании по образовательным программам дошкольного образования (далее - договор) с родителями </w:t>
      </w:r>
      <w:hyperlink r:id="rId20" w:history="1">
        <w:r w:rsidRPr="009021E6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Pr="009021E6">
        <w:rPr>
          <w:rFonts w:ascii="Times New Roman" w:hAnsi="Times New Roman" w:cs="Times New Roman"/>
          <w:sz w:val="24"/>
          <w:szCs w:val="24"/>
        </w:rPr>
        <w:t xml:space="preserve"> ребенка (Приложение 4).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 xml:space="preserve">14. Руководитель МКОУ «СОШ №6 г.Баксана» издает </w:t>
      </w:r>
      <w:r w:rsidR="003404C8">
        <w:rPr>
          <w:rFonts w:ascii="Times New Roman" w:hAnsi="Times New Roman" w:cs="Times New Roman"/>
          <w:sz w:val="24"/>
          <w:szCs w:val="24"/>
        </w:rPr>
        <w:t>приказ</w:t>
      </w:r>
      <w:r w:rsidRPr="009021E6">
        <w:rPr>
          <w:rFonts w:ascii="Times New Roman" w:hAnsi="Times New Roman" w:cs="Times New Roman"/>
          <w:sz w:val="24"/>
          <w:szCs w:val="24"/>
        </w:rPr>
        <w:t xml:space="preserve"> о зачислении ребенка в дошкольную группу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и на официальном сайте МКОУ «СОШ №6 г.Баксана» в сети Интернет.</w:t>
      </w:r>
    </w:p>
    <w:p w:rsidR="009021E6" w:rsidRPr="009021E6" w:rsidRDefault="009021E6" w:rsidP="009021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1E6">
        <w:rPr>
          <w:rFonts w:ascii="Times New Roman" w:hAnsi="Times New Roman" w:cs="Times New Roman"/>
          <w:sz w:val="24"/>
          <w:szCs w:val="24"/>
        </w:rPr>
        <w:t>15. На каждого ребенка, зачисленного в Учреждение, заводится личное дело, в котором хранятся все сданные документы.</w:t>
      </w:r>
    </w:p>
    <w:p w:rsidR="00771EAF" w:rsidRPr="009021E6" w:rsidRDefault="00771EAF" w:rsidP="009021E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771EAF" w:rsidRPr="009021E6" w:rsidSect="002115D6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B24"/>
    <w:multiLevelType w:val="hybridMultilevel"/>
    <w:tmpl w:val="2B40BF6A"/>
    <w:lvl w:ilvl="0" w:tplc="2DC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7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8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9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1E6"/>
    <w:rsid w:val="000A5677"/>
    <w:rsid w:val="001822F2"/>
    <w:rsid w:val="00216195"/>
    <w:rsid w:val="002369EE"/>
    <w:rsid w:val="002A2AED"/>
    <w:rsid w:val="003404C8"/>
    <w:rsid w:val="00472D10"/>
    <w:rsid w:val="004D52D9"/>
    <w:rsid w:val="004D7BDF"/>
    <w:rsid w:val="004F30F8"/>
    <w:rsid w:val="0057472C"/>
    <w:rsid w:val="005F1844"/>
    <w:rsid w:val="0069754D"/>
    <w:rsid w:val="00700648"/>
    <w:rsid w:val="00771EAF"/>
    <w:rsid w:val="007E6C0C"/>
    <w:rsid w:val="008100B9"/>
    <w:rsid w:val="008851EB"/>
    <w:rsid w:val="009021E6"/>
    <w:rsid w:val="00944839"/>
    <w:rsid w:val="009863F9"/>
    <w:rsid w:val="00A014F6"/>
    <w:rsid w:val="00A37465"/>
    <w:rsid w:val="00A62F99"/>
    <w:rsid w:val="00AB7144"/>
    <w:rsid w:val="00B3066C"/>
    <w:rsid w:val="00C03ED6"/>
    <w:rsid w:val="00C84470"/>
    <w:rsid w:val="00CA254B"/>
    <w:rsid w:val="00D860D0"/>
    <w:rsid w:val="00DC6570"/>
    <w:rsid w:val="00E407FD"/>
    <w:rsid w:val="00E81165"/>
    <w:rsid w:val="00F7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9021E6"/>
    <w:pPr>
      <w:spacing w:after="0" w:line="240" w:lineRule="auto"/>
      <w:ind w:left="113" w:right="113"/>
    </w:pPr>
    <w:rPr>
      <w:rFonts w:ascii="Calibri" w:eastAsia="Calibri" w:hAnsi="Calibri" w:cs="Times New Roman"/>
      <w:sz w:val="24"/>
      <w:szCs w:val="32"/>
      <w:lang w:eastAsia="en-US" w:bidi="en-US"/>
    </w:rPr>
  </w:style>
  <w:style w:type="character" w:customStyle="1" w:styleId="a4">
    <w:name w:val="Без интервала Знак"/>
    <w:link w:val="a3"/>
    <w:rsid w:val="009021E6"/>
    <w:rPr>
      <w:rFonts w:ascii="Calibri" w:eastAsia="Calibri" w:hAnsi="Calibri" w:cs="Times New Roman"/>
      <w:sz w:val="24"/>
      <w:szCs w:val="32"/>
      <w:lang w:eastAsia="en-US" w:bidi="en-US"/>
    </w:rPr>
  </w:style>
  <w:style w:type="paragraph" w:customStyle="1" w:styleId="ConsPlusNonformat">
    <w:name w:val="ConsPlusNonformat"/>
    <w:rsid w:val="009021E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Cell">
    <w:name w:val="ConsPlusCell"/>
    <w:rsid w:val="009021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List Paragraph"/>
    <w:basedOn w:val="a"/>
    <w:qFormat/>
    <w:rsid w:val="009021E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Гипертекстовая ссылка"/>
    <w:rsid w:val="004D7BDF"/>
    <w:rPr>
      <w:rFonts w:cs="Times New Roman"/>
      <w:color w:val="106BBE"/>
    </w:rPr>
  </w:style>
  <w:style w:type="character" w:customStyle="1" w:styleId="a7">
    <w:name w:val="Основной текст_"/>
    <w:link w:val="2"/>
    <w:rsid w:val="007E6C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7E6C0C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7E6C0C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paragraph" w:customStyle="1" w:styleId="a8">
    <w:name w:val="Таблицы (моноширинный)"/>
    <w:basedOn w:val="a"/>
    <w:next w:val="a"/>
    <w:rsid w:val="00C03E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Indent 2"/>
    <w:basedOn w:val="a"/>
    <w:link w:val="21"/>
    <w:rsid w:val="00C03ED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C03ED6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link w:val="23"/>
    <w:rsid w:val="001822F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1822F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1822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1822F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822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1822F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52193786636462CF2D71A41E266A7B82F49EBAE1B40B3EF6F8D55012BA9B447D9A1E2F87B8CB3n3XEJ" TargetMode="External"/><Relationship Id="rId13" Type="http://schemas.openxmlformats.org/officeDocument/2006/relationships/hyperlink" Target="consultantplus://offline/ref=FDF52193786636462CF2D71A41E266A7B82F4EE4A51940B3EF6F8D55012BA9B447D9A1E2F87B88B3n3X9J" TargetMode="External"/><Relationship Id="rId18" Type="http://schemas.openxmlformats.org/officeDocument/2006/relationships/hyperlink" Target="file:///H:\&#1055;&#1054;&#1051;&#1054;&#1046;&#1045;&#1053;&#1048;&#1071;%20&#1055;&#1054;%20&#1057;&#1055;&#1044;&#1054;\&#1087;&#1086;&#1088;&#1103;&#1076;&#1086;&#1082;%20&#1087;&#1088;&#1080;&#1105;&#1084;&#1072;%20&#1079;&#1072;&#1103;&#1074;&#1083;&#1077;&#1085;&#1080;&#1081;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DF52193786636462CF2D71A41E266A7B82F49EBAE1B40B3EF6F8D55012BA9B447D9A1E2F87A8AB2n3XFJ" TargetMode="External"/><Relationship Id="rId12" Type="http://schemas.openxmlformats.org/officeDocument/2006/relationships/hyperlink" Target="consultantplus://offline/ref=FDF52193786636462CF2D71A41E266A7B0204CE4A6121DB9E73681570624F6A34090ADE3F87B8BnBX1J" TargetMode="External"/><Relationship Id="rId17" Type="http://schemas.openxmlformats.org/officeDocument/2006/relationships/hyperlink" Target="file:///H:\&#1055;&#1054;&#1051;&#1054;&#1046;&#1045;&#1053;&#1048;&#1071;%20&#1055;&#1054;%20&#1057;&#1055;&#1044;&#1054;\&#1087;&#1086;&#1088;&#1103;&#1076;&#1086;&#1082;%20&#1087;&#1088;&#1080;&#1105;&#1084;&#1072;%20&#1079;&#1072;&#1103;&#1074;&#1083;&#1077;&#1085;&#1080;&#1081;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F52193786636462CF2D71A41E266A7B82D43E0A31D40B3EF6F8D5501n2XBJ" TargetMode="External"/><Relationship Id="rId20" Type="http://schemas.openxmlformats.org/officeDocument/2006/relationships/hyperlink" Target="consultantplus://offline/ref=FDF52193786636462CF2D71A41E266A7B0204CE4A6121DB9E73681570624F6A34090ADE3F87B8BnBX1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F52193786636462CF2D71A41E266A7B82F49EBAE1B40B3EF6F8D55012BA9B447D9A1E2F87B8CB3n3XEJ" TargetMode="External"/><Relationship Id="rId11" Type="http://schemas.openxmlformats.org/officeDocument/2006/relationships/hyperlink" Target="consultantplus://offline/ref=FDF52193786636462CF2D71A41E266A7B0204CE4A6121DB9E73681570624F6A34090ADE3F87B8BnBX1J" TargetMode="External"/><Relationship Id="rId5" Type="http://schemas.openxmlformats.org/officeDocument/2006/relationships/hyperlink" Target="garantF1://30423724.0" TargetMode="External"/><Relationship Id="rId15" Type="http://schemas.openxmlformats.org/officeDocument/2006/relationships/hyperlink" Target="consultantplus://offline/ref=FDF52193786636462CF2D71A41E266A7B0204CE4A6121DB9E73681570624F6A34090ADE3F87B8BnBX1J" TargetMode="External"/><Relationship Id="rId10" Type="http://schemas.openxmlformats.org/officeDocument/2006/relationships/hyperlink" Target="consultantplus://offline/ref=FDF52193786636462CF2D71A41E266A7B82F4EE7A31040B3EF6F8D55012BA9B447D9A1E2F87B8BBCn3XDJ" TargetMode="External"/><Relationship Id="rId19" Type="http://schemas.openxmlformats.org/officeDocument/2006/relationships/hyperlink" Target="file:///H:\&#1055;&#1054;&#1051;&#1054;&#1046;&#1045;&#1053;&#1048;&#1071;%20&#1055;&#1054;%20&#1057;&#1055;&#1044;&#1054;\&#1087;&#1086;&#1088;&#1103;&#1076;&#1086;&#1082;%20&#1087;&#1088;&#1080;&#1105;&#1084;&#1072;%20&#1079;&#1072;&#1103;&#1074;&#1083;&#1077;&#1085;&#1080;&#108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F52193786636462CF2D71A41E266A7B82D43E0A31D40B3EF6F8D5501n2XBJ" TargetMode="External"/><Relationship Id="rId14" Type="http://schemas.openxmlformats.org/officeDocument/2006/relationships/hyperlink" Target="consultantplus://offline/ref=FDF52193786636462CF2D71A41E266A7B0204CE4A6121DB9E73681570624F6A34090ADE3F87B8BnBX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2016-12-23T22:36:00Z</dcterms:created>
  <dcterms:modified xsi:type="dcterms:W3CDTF">2017-11-27T08:46:00Z</dcterms:modified>
</cp:coreProperties>
</file>